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26C2" w14:textId="7FF04FEE" w:rsidR="0002239F" w:rsidRDefault="003102E6">
      <w:r>
        <w:t>Mk 1,21–</w:t>
      </w:r>
      <w:r w:rsidR="006B46AB">
        <w:t>39</w:t>
      </w:r>
    </w:p>
    <w:p w14:paraId="405C61A5" w14:textId="77777777" w:rsidR="003102E6" w:rsidRDefault="003102E6"/>
    <w:p w14:paraId="4583414C" w14:textId="4CF857B0" w:rsidR="00B03786" w:rsidRDefault="00B346FF">
      <w:r>
        <w:t>A négy evangélista</w:t>
      </w:r>
      <w:r w:rsidR="0015656A">
        <w:t xml:space="preserve"> (magyarázatok szerint)</w:t>
      </w:r>
      <w:r>
        <w:t xml:space="preserve"> más-más hangsúlyokkal állítja elénk Jézus Krisztust</w:t>
      </w:r>
      <w:r w:rsidR="009A5085">
        <w:t xml:space="preserve">. </w:t>
      </w:r>
      <w:proofErr w:type="gramStart"/>
      <w:r w:rsidR="009A5085">
        <w:t>Máté</w:t>
      </w:r>
      <w:r w:rsidR="00E323B8">
        <w:t>nál</w:t>
      </w:r>
      <w:proofErr w:type="gramEnd"/>
      <w:r w:rsidR="00E323B8">
        <w:t xml:space="preserve"> mint Király jelenik meg, Márknál mint a tökéletes Szolga (az Úr Szolgája, ld. </w:t>
      </w:r>
      <w:proofErr w:type="spellStart"/>
      <w:r w:rsidR="00E323B8">
        <w:t>Ézs</w:t>
      </w:r>
      <w:proofErr w:type="spellEnd"/>
      <w:r w:rsidR="00E323B8">
        <w:t xml:space="preserve"> 42,1; 52,13).</w:t>
      </w:r>
      <w:r w:rsidR="0015656A">
        <w:t xml:space="preserve"> Lukács azt hangsúlyozza, hogy ember, János azt, hogy Isten.</w:t>
      </w:r>
      <w:r w:rsidR="000309D7">
        <w:t xml:space="preserve"> Ezek nem ellentmondások, hanem Isten csodálatos terve és munkája</w:t>
      </w:r>
      <w:r w:rsidR="001A2DAF">
        <w:t>, amin az ember csodálkozik, és dicséri Istent.</w:t>
      </w:r>
    </w:p>
    <w:p w14:paraId="7C343B29" w14:textId="71F8AABA" w:rsidR="00B168C3" w:rsidRDefault="00B168C3">
      <w:r>
        <w:t>Nemcsak a megtérésünkkor, később is jó erre rácsodálkozni</w:t>
      </w:r>
      <w:r w:rsidR="000C312C">
        <w:t>. Hívőknek szól a „Krisztus-himnusz” (</w:t>
      </w:r>
      <w:proofErr w:type="spellStart"/>
      <w:r w:rsidR="000C312C">
        <w:t>Fil</w:t>
      </w:r>
      <w:proofErr w:type="spellEnd"/>
      <w:r w:rsidR="000C312C">
        <w:t xml:space="preserve"> 2,5–11) is</w:t>
      </w:r>
      <w:r w:rsidR="00904438">
        <w:t>, amely szintén megemlékezik ezekről az „ellentétekről”: „Isten formájában lévén… szolgai formát vett fel… embernek bizonyult… megalázta magát</w:t>
      </w:r>
      <w:r w:rsidR="0073777D">
        <w:t>, engedelmes volt a kereszthalálig</w:t>
      </w:r>
      <w:r w:rsidR="00904438">
        <w:t>… Isten felmagasztalta”.</w:t>
      </w:r>
      <w:r w:rsidR="00CD49F9">
        <w:t xml:space="preserve"> Az evangéliumokban is megjelenik a „másik oldal”: Máté is beszél arról, hogy Jézus szolgál (</w:t>
      </w:r>
      <w:proofErr w:type="spellStart"/>
      <w:r w:rsidR="00CD49F9">
        <w:t>Mt</w:t>
      </w:r>
      <w:proofErr w:type="spellEnd"/>
      <w:r w:rsidR="00CD49F9">
        <w:t xml:space="preserve"> 20,28),</w:t>
      </w:r>
      <w:r w:rsidR="00091E63">
        <w:t xml:space="preserve"> Márk is beszél arról, hogy Jézusnak hatalma van.</w:t>
      </w:r>
      <w:r w:rsidR="005B21A1">
        <w:t xml:space="preserve"> „Úgy tanít, mint akinek hatalma van, és nem úgy, mint az írástudók” (Mk 1,22; </w:t>
      </w:r>
      <w:proofErr w:type="spellStart"/>
      <w:r w:rsidR="005B21A1">
        <w:t>Mt</w:t>
      </w:r>
      <w:proofErr w:type="spellEnd"/>
      <w:r w:rsidR="005B21A1">
        <w:t xml:space="preserve"> 7,29).</w:t>
      </w:r>
    </w:p>
    <w:p w14:paraId="0AAAA07F" w14:textId="1C6369E6" w:rsidR="0067796C" w:rsidRDefault="000B3FAC">
      <w:r>
        <w:t xml:space="preserve">Jézus úgy </w:t>
      </w:r>
      <w:r w:rsidR="00056F98">
        <w:t xml:space="preserve">tanít és úgy </w:t>
      </w:r>
      <w:r>
        <w:t>szolgál, hogy abban meglátszik az Ő hatalma.</w:t>
      </w:r>
      <w:r w:rsidR="00B713A2">
        <w:t xml:space="preserve"> Más tanítók azt mondhatták: „így szól az Úr”; vagy az Úr nevében űztek ördögöket; </w:t>
      </w:r>
      <w:r w:rsidR="002C0DB2">
        <w:t>Jézus a</w:t>
      </w:r>
      <w:r w:rsidR="00B713A2">
        <w:t xml:space="preserve"> saját nevében teszi ezeket</w:t>
      </w:r>
      <w:r w:rsidR="008446A7">
        <w:t>:</w:t>
      </w:r>
      <w:r w:rsidR="00B713A2">
        <w:t xml:space="preserve"> „Én pedig azt mondom nektek…” (</w:t>
      </w:r>
      <w:proofErr w:type="spellStart"/>
      <w:r w:rsidR="00B713A2">
        <w:t>Mt</w:t>
      </w:r>
      <w:proofErr w:type="spellEnd"/>
      <w:r w:rsidR="00B713A2">
        <w:t xml:space="preserve"> 5,22.28.32.34.39.44)</w:t>
      </w:r>
      <w:r w:rsidR="007A35D6">
        <w:t xml:space="preserve">; itt </w:t>
      </w:r>
      <w:r w:rsidR="00F650AC">
        <w:t>is saját maga</w:t>
      </w:r>
      <w:r w:rsidR="007A35D6">
        <w:t xml:space="preserve"> űzi ki az ördögöt: „némulj el, és menj ki belőle”.</w:t>
      </w:r>
    </w:p>
    <w:p w14:paraId="7243EC46" w14:textId="34A92894" w:rsidR="00F21A1B" w:rsidRDefault="00180C6A">
      <w:r>
        <w:t>Ki milyen választ ad, amikor Jézus hatalmával találkozik? Az ördöngös nem maga beszél, hanem a tisztátalan lélek szól belőle</w:t>
      </w:r>
      <w:r w:rsidR="0062164D">
        <w:t>, az mondja: „tudom, ki vagy”.</w:t>
      </w:r>
      <w:r w:rsidR="006D3231">
        <w:t xml:space="preserve"> Tudja, </w:t>
      </w:r>
      <w:r w:rsidR="00097AF2">
        <w:t>hogy ki Jézus, és azt is tudja, mi vár rá: számára nincs kegyelem</w:t>
      </w:r>
      <w:r w:rsidR="006A4301">
        <w:t>, mert ellenáll Istennek</w:t>
      </w:r>
      <w:r w:rsidR="00097AF2">
        <w:t>.</w:t>
      </w:r>
      <w:r w:rsidR="00F97AD8">
        <w:t xml:space="preserve"> Az ember számára van</w:t>
      </w:r>
      <w:r w:rsidR="002A78A9">
        <w:t>, ha már nem áll ellen, hanem meghódol Jézus Krisztus előtt</w:t>
      </w:r>
      <w:r w:rsidR="00F97AD8">
        <w:t xml:space="preserve">. A tisztátalan lélek azt kérdezi: „azért jöttél, hogy elpusztíts minket?” – </w:t>
      </w:r>
      <w:r w:rsidR="004F43EC">
        <w:t>de Jézus az embert megszabadítja ettől, és attól kezdve az ember bizonyságot tehet róla, hogy „</w:t>
      </w:r>
      <w:r w:rsidR="00231F17" w:rsidRPr="00231F17">
        <w:t xml:space="preserve">milyen nagy </w:t>
      </w:r>
      <w:r w:rsidR="00231F17">
        <w:t>jót tett vele Jézus” (Mk 5,20).</w:t>
      </w:r>
    </w:p>
    <w:p w14:paraId="61891F3E" w14:textId="648353B0" w:rsidR="00E91ED3" w:rsidRDefault="007A71EB">
      <w:r>
        <w:t>Az emberek nem tudják, ki van közöttük</w:t>
      </w:r>
      <w:r w:rsidR="001A77EE">
        <w:t>, csak ezt kérdezik: „milyen új tanítás ez”. Csak később kezdenek e</w:t>
      </w:r>
      <w:r w:rsidR="00C150AF">
        <w:t>l</w:t>
      </w:r>
      <w:r w:rsidR="001A77EE">
        <w:t xml:space="preserve"> azon gondolkodni: hátha Jézus a megígért Messiás.</w:t>
      </w:r>
      <w:r w:rsidR="005E27CA">
        <w:t xml:space="preserve"> Akkor vita lesz ebből</w:t>
      </w:r>
      <w:r w:rsidR="00BD76A1">
        <w:t xml:space="preserve"> (</w:t>
      </w:r>
      <w:proofErr w:type="spellStart"/>
      <w:r w:rsidR="00BD76A1">
        <w:t>Jn</w:t>
      </w:r>
      <w:proofErr w:type="spellEnd"/>
      <w:r w:rsidR="00BD76A1">
        <w:t xml:space="preserve"> 7,40–44)</w:t>
      </w:r>
      <w:r w:rsidR="00CD0DF1">
        <w:t>, és nem térnek meg.</w:t>
      </w:r>
      <w:r w:rsidR="00F37CBE">
        <w:t xml:space="preserve"> Megtérés csak abból lesz, ha Isten </w:t>
      </w:r>
      <w:r w:rsidR="00330C51">
        <w:t xml:space="preserve">saját maga vonz valakit és jelenti ki magát neki </w:t>
      </w:r>
      <w:r w:rsidR="00F37CBE">
        <w:t>(</w:t>
      </w:r>
      <w:proofErr w:type="spellStart"/>
      <w:r w:rsidR="00F37CBE">
        <w:t>Mt</w:t>
      </w:r>
      <w:proofErr w:type="spellEnd"/>
      <w:r w:rsidR="00F37CBE">
        <w:t xml:space="preserve"> 16,17</w:t>
      </w:r>
      <w:r w:rsidR="00011D45">
        <w:t xml:space="preserve">; </w:t>
      </w:r>
      <w:proofErr w:type="spellStart"/>
      <w:r w:rsidR="00011D45">
        <w:t>Jn</w:t>
      </w:r>
      <w:proofErr w:type="spellEnd"/>
      <w:r w:rsidR="00011D45">
        <w:t xml:space="preserve"> 6,44</w:t>
      </w:r>
      <w:r w:rsidR="00F37CBE">
        <w:t>)</w:t>
      </w:r>
      <w:r w:rsidR="006F1207">
        <w:t>.</w:t>
      </w:r>
      <w:r w:rsidR="00691F6F">
        <w:t xml:space="preserve"> Az ilyen embert nem emberek győzték meg, ezért eltéríteni sem tudják Krisztustól.</w:t>
      </w:r>
    </w:p>
    <w:p w14:paraId="49363E65" w14:textId="312BB0CA" w:rsidR="00DD5338" w:rsidRDefault="009276A9">
      <w:r>
        <w:t>Minket sem arra küldött el az Úr, hogy vitázzunk, győzködjünk embereket, akik nem akarnak hinni.</w:t>
      </w:r>
      <w:r w:rsidR="000B7DF0">
        <w:t xml:space="preserve"> Arra küldött el, hogy hirdessük az evangéliumot minden teremtménynek (Mk 16,15), mert az „Isten ereje (hatalma) minden hívőnek üdvösségére”</w:t>
      </w:r>
      <w:r w:rsidR="008B0A21">
        <w:t xml:space="preserve"> (Róm 1,16)</w:t>
      </w:r>
      <w:r w:rsidR="000B7DF0">
        <w:t>.</w:t>
      </w:r>
    </w:p>
    <w:p w14:paraId="709E7E85" w14:textId="4DB61D67" w:rsidR="000B5B77" w:rsidRDefault="00ED6B85">
      <w:r>
        <w:t>Jézus szolgál – azzal is, amikor sok beteget meggyógyít, sok ördögöt kiűz.</w:t>
      </w:r>
      <w:r w:rsidR="0093573B">
        <w:t xml:space="preserve"> A szolgálatban elfárad</w:t>
      </w:r>
      <w:r w:rsidR="0041440F">
        <w:t>hatott</w:t>
      </w:r>
      <w:r w:rsidR="0093573B">
        <w:t xml:space="preserve"> Ő is, de nem a pihenés erősíti meg, hanem az imádkozás, a beszélgetés az Atyával (35. v.).</w:t>
      </w:r>
      <w:r w:rsidR="005D4D89">
        <w:t xml:space="preserve"> Ő az Úr Szolgája, az Atyának engedelmeskedik.</w:t>
      </w:r>
      <w:r w:rsidR="00532EA4">
        <w:t xml:space="preserve"> </w:t>
      </w:r>
      <w:r w:rsidR="00B81AEA">
        <w:t>Igaz, hogy „mindenki Őt keresi”</w:t>
      </w:r>
      <w:r w:rsidR="007D3D7A">
        <w:t xml:space="preserve">, de </w:t>
      </w:r>
      <w:r w:rsidR="0030694B">
        <w:t xml:space="preserve">neki nem ennek kell megfelelnie; </w:t>
      </w:r>
      <w:r w:rsidR="007D3D7A">
        <w:t>Ő azért jött, hogy az igét hirdesse (38. v.)</w:t>
      </w:r>
      <w:r w:rsidR="008809C2">
        <w:t>, megtérésre hívjon</w:t>
      </w:r>
      <w:r w:rsidR="004836B7">
        <w:t>: „térjetek meg és higgyetek az evangéliumban”.</w:t>
      </w:r>
      <w:r w:rsidR="00392CFE">
        <w:t xml:space="preserve"> Az evangélium Ő</w:t>
      </w:r>
      <w:r w:rsidR="00524944">
        <w:t xml:space="preserve"> maga. Jézus arról tanított, hogy az írások róla tesznek bizonyságot.</w:t>
      </w:r>
      <w:r w:rsidR="007A6EAF">
        <w:t xml:space="preserve"> Tanításában, csodáiban, </w:t>
      </w:r>
      <w:r w:rsidR="00F24760">
        <w:t xml:space="preserve">abban, ahogy emberekkel beszélt, </w:t>
      </w:r>
      <w:r w:rsidR="00914A76">
        <w:t>ahogy megbocsátott a bűnösnek (</w:t>
      </w:r>
      <w:proofErr w:type="spellStart"/>
      <w:r w:rsidR="00914A76">
        <w:t>Jn</w:t>
      </w:r>
      <w:proofErr w:type="spellEnd"/>
      <w:r w:rsidR="00914A76">
        <w:t xml:space="preserve"> 8,11, </w:t>
      </w:r>
      <w:proofErr w:type="spellStart"/>
      <w:r w:rsidR="00914A76">
        <w:t>Lk</w:t>
      </w:r>
      <w:proofErr w:type="spellEnd"/>
      <w:r w:rsidR="00914A76">
        <w:t xml:space="preserve"> 23,34), </w:t>
      </w:r>
      <w:r w:rsidR="00D0617B">
        <w:t xml:space="preserve">a halálával és a feltámadásával megmutatta, hogy Ő </w:t>
      </w:r>
      <w:r w:rsidR="00F33282">
        <w:t>az, akiről az ígéretek szólnak.</w:t>
      </w:r>
      <w:r w:rsidR="00930342">
        <w:t xml:space="preserve"> Ennek az evangéliumnak </w:t>
      </w:r>
      <w:r w:rsidR="001B1C28">
        <w:t xml:space="preserve">– vagyis magának Jézus Krisztusnak – </w:t>
      </w:r>
      <w:r w:rsidR="00930342">
        <w:t>a hirdetését bízta rá tanítványaira és a benne hívőkre.</w:t>
      </w:r>
      <w:r w:rsidR="00EE34AE">
        <w:t xml:space="preserve"> Ma mi vagyunk a tanítványai és a szolgái.</w:t>
      </w:r>
      <w:r w:rsidR="00F71525">
        <w:t xml:space="preserve"> Róla kell bizonyságot tennünk tanítással (de nem vitával), megbocsátással, </w:t>
      </w:r>
      <w:r w:rsidR="000F6FE3">
        <w:t>áldozatokka</w:t>
      </w:r>
      <w:r w:rsidR="00F84078">
        <w:t>l</w:t>
      </w:r>
      <w:r w:rsidR="007A670C">
        <w:t>, ami</w:t>
      </w:r>
      <w:r w:rsidR="00EB24D2">
        <w:t>ke</w:t>
      </w:r>
      <w:r w:rsidR="007A670C">
        <w:t>t azért hozunk, hogy mások is megismerjék Őt.</w:t>
      </w:r>
      <w:r w:rsidR="00642B08">
        <w:t xml:space="preserve"> „Az az </w:t>
      </w:r>
      <w:r w:rsidR="00642B08">
        <w:lastRenderedPageBreak/>
        <w:t>indulat legyen bennetek, ami Krisztus Jézusban is volt.”</w:t>
      </w:r>
      <w:r w:rsidR="00B6029C">
        <w:t xml:space="preserve"> Nem „olyan indulat”, hanem </w:t>
      </w:r>
      <w:r w:rsidR="00B6029C" w:rsidRPr="00B6029C">
        <w:rPr>
          <w:i/>
          <w:iCs/>
        </w:rPr>
        <w:t>az az</w:t>
      </w:r>
      <w:r w:rsidR="00B6029C">
        <w:t xml:space="preserve"> indulat.</w:t>
      </w:r>
      <w:r w:rsidR="00A81C96">
        <w:t xml:space="preserve"> „Legyen bennetek” – mert Ő készségesen adja</w:t>
      </w:r>
      <w:r w:rsidR="004E0BED">
        <w:t>; akadály csak az lehet, ha én nem akarom.</w:t>
      </w:r>
    </w:p>
    <w:p w14:paraId="325E4216" w14:textId="00FE1D17" w:rsidR="002E3D74" w:rsidRDefault="002B41F5">
      <w:r>
        <w:t>Jézus szolgál, és amit tesz, abból meglátják, hogy Ő Úr.</w:t>
      </w:r>
      <w:r w:rsidR="0098136F">
        <w:t xml:space="preserve"> Ha az Ő indulata, alázata van bennünk, </w:t>
      </w:r>
      <w:r w:rsidR="00E63F63">
        <w:t xml:space="preserve">abból </w:t>
      </w:r>
      <w:r w:rsidR="00D345B4">
        <w:t>megláthatják,</w:t>
      </w:r>
      <w:r w:rsidR="005537B0">
        <w:t xml:space="preserve"> hogy ez nem a miénk, nem emberi indulat</w:t>
      </w:r>
      <w:r w:rsidR="0005669D">
        <w:t>, és nekünk el kell tudnunk mondani, hogy mi Őhozzá tartozunk.</w:t>
      </w:r>
      <w:r w:rsidR="0033558D">
        <w:t xml:space="preserve"> Ma így hirdeti az igét.</w:t>
      </w:r>
    </w:p>
    <w:p w14:paraId="5A761E90" w14:textId="23A4FBD5" w:rsidR="00A04172" w:rsidRDefault="00A04172">
      <w:r>
        <w:t xml:space="preserve">Jézusnak akkor azt mondták: „mindenki téged keres”. A csodákért, a gyógyulásért, a démonoktól való szabadulásért. </w:t>
      </w:r>
      <w:r w:rsidR="004A1DFB">
        <w:t>Ő azt akarja, hogy aki keresi, Önmagáért keresse.</w:t>
      </w:r>
      <w:r w:rsidR="00B03CF9">
        <w:t xml:space="preserve"> Erre törekedjünk mi is: Ő maga „kelljen nekünk”, ne csak az ajándékai; Őt magát keressék és ismerjék meg mások, azok is, akiket Ő ránk bízott.</w:t>
      </w:r>
    </w:p>
    <w:p w14:paraId="2B809BC5" w14:textId="77777777" w:rsidR="00B03CF9" w:rsidRDefault="00B03CF9"/>
    <w:p w14:paraId="326E1CA4" w14:textId="6F51951F" w:rsidR="00937F94" w:rsidRDefault="00937F94" w:rsidP="00937F94">
      <w:r>
        <w:t>Mk 2,17</w:t>
      </w:r>
    </w:p>
    <w:p w14:paraId="34DAE5B7" w14:textId="454D9A51" w:rsidR="008011A3" w:rsidRDefault="00937F94" w:rsidP="00937F94">
      <w:r>
        <w:t>Amikor ezt Jézus meghallotta, így szólt hozzájuk: „Nem az egészségeseknek van szükségük orvosra, hanem a betegeknek; nem azért jöttem, hogy az igazakat hívjam, hanem hogy a bűnösöket.”</w:t>
      </w:r>
    </w:p>
    <w:p w14:paraId="4327F793" w14:textId="77777777" w:rsidR="00937F94" w:rsidRDefault="00937F94" w:rsidP="00937F94"/>
    <w:sectPr w:rsidR="0093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26"/>
    <w:rsid w:val="00006F39"/>
    <w:rsid w:val="00011D45"/>
    <w:rsid w:val="0002239F"/>
    <w:rsid w:val="000309D7"/>
    <w:rsid w:val="00041945"/>
    <w:rsid w:val="0005669D"/>
    <w:rsid w:val="00056F98"/>
    <w:rsid w:val="00091E63"/>
    <w:rsid w:val="00097AF2"/>
    <w:rsid w:val="000B3FAC"/>
    <w:rsid w:val="000B5B77"/>
    <w:rsid w:val="000B7DF0"/>
    <w:rsid w:val="000C312C"/>
    <w:rsid w:val="000F6FE3"/>
    <w:rsid w:val="00145E18"/>
    <w:rsid w:val="0015656A"/>
    <w:rsid w:val="00171080"/>
    <w:rsid w:val="00171B87"/>
    <w:rsid w:val="00180C6A"/>
    <w:rsid w:val="001852FF"/>
    <w:rsid w:val="001A2DAF"/>
    <w:rsid w:val="001A76CD"/>
    <w:rsid w:val="001A77EE"/>
    <w:rsid w:val="001B1C28"/>
    <w:rsid w:val="001D69D4"/>
    <w:rsid w:val="001F676B"/>
    <w:rsid w:val="002032C5"/>
    <w:rsid w:val="00231F17"/>
    <w:rsid w:val="00253654"/>
    <w:rsid w:val="002571FA"/>
    <w:rsid w:val="00272F4B"/>
    <w:rsid w:val="002947F9"/>
    <w:rsid w:val="002A78A9"/>
    <w:rsid w:val="002B259F"/>
    <w:rsid w:val="002B41F5"/>
    <w:rsid w:val="002C0DB2"/>
    <w:rsid w:val="002E3D74"/>
    <w:rsid w:val="0030694B"/>
    <w:rsid w:val="003102E6"/>
    <w:rsid w:val="00330C51"/>
    <w:rsid w:val="0033558D"/>
    <w:rsid w:val="00364E4F"/>
    <w:rsid w:val="0037707C"/>
    <w:rsid w:val="00392CFE"/>
    <w:rsid w:val="00394F10"/>
    <w:rsid w:val="003D2726"/>
    <w:rsid w:val="0041315D"/>
    <w:rsid w:val="0041440F"/>
    <w:rsid w:val="0046487E"/>
    <w:rsid w:val="00465DD7"/>
    <w:rsid w:val="00477DD2"/>
    <w:rsid w:val="004836B7"/>
    <w:rsid w:val="00484FFA"/>
    <w:rsid w:val="004A1DFB"/>
    <w:rsid w:val="004E0BED"/>
    <w:rsid w:val="004F43EC"/>
    <w:rsid w:val="00524944"/>
    <w:rsid w:val="00532EA4"/>
    <w:rsid w:val="00543B09"/>
    <w:rsid w:val="005537B0"/>
    <w:rsid w:val="005B21A1"/>
    <w:rsid w:val="005C0D25"/>
    <w:rsid w:val="005D4D89"/>
    <w:rsid w:val="005E27CA"/>
    <w:rsid w:val="0062164D"/>
    <w:rsid w:val="00624171"/>
    <w:rsid w:val="00635E96"/>
    <w:rsid w:val="00642B08"/>
    <w:rsid w:val="00643764"/>
    <w:rsid w:val="0067796C"/>
    <w:rsid w:val="00691F6F"/>
    <w:rsid w:val="006967B7"/>
    <w:rsid w:val="006A4301"/>
    <w:rsid w:val="006B46AB"/>
    <w:rsid w:val="006D3231"/>
    <w:rsid w:val="006F1207"/>
    <w:rsid w:val="00733F69"/>
    <w:rsid w:val="0073777D"/>
    <w:rsid w:val="00756753"/>
    <w:rsid w:val="00757D08"/>
    <w:rsid w:val="007973AB"/>
    <w:rsid w:val="007A35D6"/>
    <w:rsid w:val="007A670C"/>
    <w:rsid w:val="007A6EAF"/>
    <w:rsid w:val="007A71EB"/>
    <w:rsid w:val="007B3AF0"/>
    <w:rsid w:val="007C7E80"/>
    <w:rsid w:val="007D35FD"/>
    <w:rsid w:val="007D3D7A"/>
    <w:rsid w:val="007F72AD"/>
    <w:rsid w:val="008011A3"/>
    <w:rsid w:val="00824151"/>
    <w:rsid w:val="008446A7"/>
    <w:rsid w:val="008809C2"/>
    <w:rsid w:val="008A67BB"/>
    <w:rsid w:val="008B0A21"/>
    <w:rsid w:val="008E13F5"/>
    <w:rsid w:val="00904438"/>
    <w:rsid w:val="00914A76"/>
    <w:rsid w:val="00923FB2"/>
    <w:rsid w:val="009276A9"/>
    <w:rsid w:val="00930342"/>
    <w:rsid w:val="00933E54"/>
    <w:rsid w:val="0093573B"/>
    <w:rsid w:val="00937F94"/>
    <w:rsid w:val="00953A04"/>
    <w:rsid w:val="00962AC2"/>
    <w:rsid w:val="0097586B"/>
    <w:rsid w:val="0098136F"/>
    <w:rsid w:val="00986948"/>
    <w:rsid w:val="009A5085"/>
    <w:rsid w:val="00A04172"/>
    <w:rsid w:val="00A4416C"/>
    <w:rsid w:val="00A81C96"/>
    <w:rsid w:val="00AB6E0F"/>
    <w:rsid w:val="00AC1D87"/>
    <w:rsid w:val="00B03786"/>
    <w:rsid w:val="00B03CF9"/>
    <w:rsid w:val="00B168C3"/>
    <w:rsid w:val="00B346FF"/>
    <w:rsid w:val="00B431F8"/>
    <w:rsid w:val="00B6029C"/>
    <w:rsid w:val="00B713A2"/>
    <w:rsid w:val="00B73244"/>
    <w:rsid w:val="00B81AEA"/>
    <w:rsid w:val="00B878D7"/>
    <w:rsid w:val="00BA4347"/>
    <w:rsid w:val="00BA68DD"/>
    <w:rsid w:val="00BA68FF"/>
    <w:rsid w:val="00BD76A1"/>
    <w:rsid w:val="00C150AF"/>
    <w:rsid w:val="00C27D33"/>
    <w:rsid w:val="00C8456F"/>
    <w:rsid w:val="00CD0DF1"/>
    <w:rsid w:val="00CD49F9"/>
    <w:rsid w:val="00D00683"/>
    <w:rsid w:val="00D0617B"/>
    <w:rsid w:val="00D345B4"/>
    <w:rsid w:val="00D74F22"/>
    <w:rsid w:val="00D77AB8"/>
    <w:rsid w:val="00D95D6A"/>
    <w:rsid w:val="00DD5338"/>
    <w:rsid w:val="00DD7375"/>
    <w:rsid w:val="00E323B8"/>
    <w:rsid w:val="00E63F63"/>
    <w:rsid w:val="00E91ED3"/>
    <w:rsid w:val="00EA207C"/>
    <w:rsid w:val="00EB24D2"/>
    <w:rsid w:val="00ED6B85"/>
    <w:rsid w:val="00EE34AE"/>
    <w:rsid w:val="00F21A1B"/>
    <w:rsid w:val="00F24760"/>
    <w:rsid w:val="00F33282"/>
    <w:rsid w:val="00F37CBE"/>
    <w:rsid w:val="00F650AC"/>
    <w:rsid w:val="00F67DCE"/>
    <w:rsid w:val="00F71525"/>
    <w:rsid w:val="00F80653"/>
    <w:rsid w:val="00F82CE3"/>
    <w:rsid w:val="00F84078"/>
    <w:rsid w:val="00F97AD8"/>
    <w:rsid w:val="00FB5D55"/>
    <w:rsid w:val="00FF6A7D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878A"/>
  <w15:chartTrackingRefBased/>
  <w15:docId w15:val="{F3B093A3-327D-411C-A4DD-A68374C1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27D33"/>
    <w:pPr>
      <w:spacing w:before="24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553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163</cp:revision>
  <dcterms:created xsi:type="dcterms:W3CDTF">2024-01-05T03:41:00Z</dcterms:created>
  <dcterms:modified xsi:type="dcterms:W3CDTF">2024-01-06T06:01:00Z</dcterms:modified>
</cp:coreProperties>
</file>